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B5506" w14:textId="1E773E07" w:rsidR="00CE3823" w:rsidRPr="003101EA" w:rsidRDefault="00DF5615">
      <w:pPr>
        <w:rPr>
          <w:b/>
          <w:sz w:val="40"/>
          <w:szCs w:val="40"/>
        </w:rPr>
      </w:pPr>
      <w:r>
        <w:rPr>
          <w:b/>
          <w:sz w:val="40"/>
          <w:szCs w:val="40"/>
        </w:rPr>
        <w:t>Red Fox</w:t>
      </w:r>
    </w:p>
    <w:p w14:paraId="0C09BADF" w14:textId="33752DF9" w:rsidR="00CE3823" w:rsidRPr="003C3E6F" w:rsidRDefault="00CE3823">
      <w:pPr>
        <w:rPr>
          <w:sz w:val="24"/>
          <w:szCs w:val="24"/>
        </w:rPr>
      </w:pPr>
      <w:r>
        <w:rPr>
          <w:b/>
          <w:sz w:val="24"/>
          <w:szCs w:val="24"/>
        </w:rPr>
        <w:t>Native to:</w:t>
      </w:r>
      <w:r w:rsidR="003C3E6F">
        <w:rPr>
          <w:b/>
          <w:sz w:val="24"/>
          <w:szCs w:val="24"/>
        </w:rPr>
        <w:t xml:space="preserve"> </w:t>
      </w:r>
      <w:r w:rsidR="004D31C7">
        <w:rPr>
          <w:b/>
          <w:sz w:val="24"/>
          <w:szCs w:val="24"/>
        </w:rPr>
        <w:t xml:space="preserve"> </w:t>
      </w:r>
      <w:r w:rsidR="00DF5615">
        <w:rPr>
          <w:sz w:val="24"/>
          <w:szCs w:val="24"/>
        </w:rPr>
        <w:t>Most of the Norther Hemisphere in North America, Northern Africa, Eurasia and introduced to Australia</w:t>
      </w:r>
    </w:p>
    <w:p w14:paraId="6C52C1DE" w14:textId="5C4A8A08" w:rsidR="00536980" w:rsidRPr="003C3E6F" w:rsidRDefault="00536980">
      <w:pPr>
        <w:rPr>
          <w:sz w:val="24"/>
          <w:szCs w:val="24"/>
        </w:rPr>
      </w:pPr>
      <w:r>
        <w:rPr>
          <w:b/>
          <w:sz w:val="24"/>
          <w:szCs w:val="24"/>
        </w:rPr>
        <w:t>Predators:</w:t>
      </w:r>
      <w:r w:rsidR="007304FC">
        <w:rPr>
          <w:b/>
          <w:sz w:val="24"/>
          <w:szCs w:val="24"/>
        </w:rPr>
        <w:t xml:space="preserve"> </w:t>
      </w:r>
      <w:r w:rsidR="00CD1883">
        <w:rPr>
          <w:sz w:val="24"/>
          <w:szCs w:val="24"/>
        </w:rPr>
        <w:t xml:space="preserve"> </w:t>
      </w:r>
      <w:r w:rsidR="00DF5615">
        <w:rPr>
          <w:sz w:val="24"/>
          <w:szCs w:val="24"/>
        </w:rPr>
        <w:t xml:space="preserve">Small to medium wild cats, bears, badgers, large birds of prey. </w:t>
      </w:r>
    </w:p>
    <w:p w14:paraId="3DE45F14" w14:textId="026EA2B4" w:rsidR="00CE3823" w:rsidRPr="00BE3A55" w:rsidRDefault="00BE3A55">
      <w:pPr>
        <w:rPr>
          <w:sz w:val="24"/>
          <w:szCs w:val="24"/>
        </w:rPr>
      </w:pPr>
      <w:r>
        <w:rPr>
          <w:b/>
          <w:sz w:val="24"/>
          <w:szCs w:val="24"/>
        </w:rPr>
        <w:t xml:space="preserve">Food: </w:t>
      </w:r>
      <w:r w:rsidR="00DF5615">
        <w:rPr>
          <w:sz w:val="24"/>
          <w:szCs w:val="24"/>
        </w:rPr>
        <w:t xml:space="preserve">Small animals, Carrion, </w:t>
      </w:r>
      <w:r w:rsidR="00BA0AD1">
        <w:rPr>
          <w:sz w:val="24"/>
          <w:szCs w:val="24"/>
        </w:rPr>
        <w:t xml:space="preserve">occasional fruits and berries. </w:t>
      </w:r>
    </w:p>
    <w:p w14:paraId="5DE1C4D3" w14:textId="696480F2" w:rsidR="003101EA" w:rsidRDefault="007304FC" w:rsidP="00BA0AD1">
      <w:proofErr w:type="gramStart"/>
      <w:r>
        <w:rPr>
          <w:b/>
          <w:sz w:val="24"/>
          <w:szCs w:val="24"/>
        </w:rPr>
        <w:t>Facts:</w:t>
      </w:r>
      <w:r w:rsidR="007F1235">
        <w:t>.</w:t>
      </w:r>
      <w:proofErr w:type="gramEnd"/>
      <w:r w:rsidR="00702619">
        <w:t xml:space="preserve"> </w:t>
      </w:r>
    </w:p>
    <w:p w14:paraId="3948B14A" w14:textId="441B717C" w:rsidR="003101EA" w:rsidRDefault="00BA0AD1" w:rsidP="00536980">
      <w:pPr>
        <w:pStyle w:val="ListParagraph"/>
        <w:numPr>
          <w:ilvl w:val="0"/>
          <w:numId w:val="1"/>
        </w:numPr>
      </w:pPr>
      <w:r>
        <w:t>Red foxes are the largest member of the true fox family</w:t>
      </w:r>
      <w:r w:rsidR="007F1235">
        <w:t>.</w:t>
      </w:r>
      <w:r>
        <w:t xml:space="preserve"> They can weigh in between 8 to 30 lbs.</w:t>
      </w:r>
      <w:r w:rsidR="007F1235">
        <w:t xml:space="preserve"> </w:t>
      </w:r>
    </w:p>
    <w:p w14:paraId="34C6272B" w14:textId="4F625C7C" w:rsidR="003101EA" w:rsidRDefault="00702619" w:rsidP="00536980">
      <w:pPr>
        <w:pStyle w:val="ListParagraph"/>
        <w:numPr>
          <w:ilvl w:val="0"/>
          <w:numId w:val="1"/>
        </w:numPr>
      </w:pPr>
      <w:r>
        <w:t>Th</w:t>
      </w:r>
      <w:r w:rsidR="00BA0AD1">
        <w:t xml:space="preserve">ey originated in central Eurasia as a species and have made their way to most continents in the norther hemisphere by following other animal migrations in the past few thousand years. </w:t>
      </w:r>
      <w:r w:rsidR="007F1235">
        <w:t xml:space="preserve"> </w:t>
      </w:r>
      <w:r>
        <w:t xml:space="preserve"> </w:t>
      </w:r>
      <w:r w:rsidR="00BE3A55">
        <w:t xml:space="preserve"> </w:t>
      </w:r>
    </w:p>
    <w:p w14:paraId="07BD621D" w14:textId="7BCE9726" w:rsidR="00702619" w:rsidRDefault="00702619" w:rsidP="00702619">
      <w:pPr>
        <w:pStyle w:val="ListParagraph"/>
        <w:numPr>
          <w:ilvl w:val="0"/>
          <w:numId w:val="1"/>
        </w:numPr>
      </w:pPr>
      <w:r>
        <w:t xml:space="preserve"> </w:t>
      </w:r>
      <w:r w:rsidR="00BA0AD1">
        <w:t xml:space="preserve">Red foxes have multiple fur mutations in color and design based on the regions and areas of the world they are located in. </w:t>
      </w:r>
    </w:p>
    <w:p w14:paraId="5EC667F9" w14:textId="1014B2A7" w:rsidR="00702619" w:rsidRDefault="007F1235" w:rsidP="00702619">
      <w:pPr>
        <w:pStyle w:val="ListParagraph"/>
        <w:numPr>
          <w:ilvl w:val="0"/>
          <w:numId w:val="1"/>
        </w:numPr>
      </w:pPr>
      <w:r>
        <w:t xml:space="preserve">They </w:t>
      </w:r>
      <w:r w:rsidR="00BA0AD1">
        <w:t xml:space="preserve">live in small family groups or pairs through out the year and can have multiple dens in one larger home range. </w:t>
      </w:r>
    </w:p>
    <w:p w14:paraId="7DF75A9D" w14:textId="1008B2B8" w:rsidR="00591A77" w:rsidRDefault="00BA0AD1" w:rsidP="00702619">
      <w:pPr>
        <w:pStyle w:val="ListParagraph"/>
        <w:numPr>
          <w:ilvl w:val="0"/>
          <w:numId w:val="1"/>
        </w:numPr>
      </w:pPr>
      <w:r>
        <w:t xml:space="preserve">For the most part red foxes would prefer to </w:t>
      </w:r>
      <w:r w:rsidR="00591A77">
        <w:t>scavenge</w:t>
      </w:r>
      <w:r>
        <w:t xml:space="preserve"> food that has already been preyed upon by larger predators in the wild. </w:t>
      </w:r>
    </w:p>
    <w:p w14:paraId="76ACDA4C" w14:textId="77777777" w:rsidR="00591A77" w:rsidRDefault="00591A77" w:rsidP="00702619">
      <w:pPr>
        <w:pStyle w:val="ListParagraph"/>
        <w:numPr>
          <w:ilvl w:val="0"/>
          <w:numId w:val="1"/>
        </w:numPr>
      </w:pPr>
      <w:r>
        <w:t xml:space="preserve">red foxes make multiple sets of vocalizations that can reach 5 different octave levels. Some vocalizations are for socialization other for defense and protection from other predators. </w:t>
      </w:r>
    </w:p>
    <w:p w14:paraId="280E99F2" w14:textId="77777777" w:rsidR="00591A77" w:rsidRDefault="00591A77" w:rsidP="00702619">
      <w:pPr>
        <w:pStyle w:val="ListParagraph"/>
        <w:numPr>
          <w:ilvl w:val="0"/>
          <w:numId w:val="1"/>
        </w:numPr>
      </w:pPr>
      <w:r>
        <w:t xml:space="preserve">Their sense of smell plays a main roll in not only their hunting abilities but also their ability to navigate back and forth within home range. </w:t>
      </w:r>
    </w:p>
    <w:p w14:paraId="1841A38D" w14:textId="1DE655D0" w:rsidR="00B679DB" w:rsidRDefault="00591A77" w:rsidP="00702619">
      <w:pPr>
        <w:pStyle w:val="ListParagraph"/>
        <w:numPr>
          <w:ilvl w:val="0"/>
          <w:numId w:val="1"/>
        </w:numPr>
      </w:pPr>
      <w:r>
        <w:t xml:space="preserve">Red Foxes were introduced to Australia by Europeans and are highly destructive invasive species throughout the continent. </w:t>
      </w:r>
    </w:p>
    <w:p w14:paraId="19E27CA1" w14:textId="39CE7E37" w:rsidR="00CD1883" w:rsidRPr="00BE3A55" w:rsidRDefault="00CD1883" w:rsidP="00BE3A55"/>
    <w:p w14:paraId="20D3E4E9" w14:textId="77777777" w:rsidR="00536980" w:rsidRPr="007304FC" w:rsidRDefault="00536980" w:rsidP="00536980">
      <w:pPr>
        <w:rPr>
          <w:b/>
          <w:sz w:val="24"/>
          <w:szCs w:val="24"/>
        </w:rPr>
      </w:pPr>
      <w:r w:rsidRPr="007304FC">
        <w:rPr>
          <w:b/>
          <w:sz w:val="24"/>
          <w:szCs w:val="24"/>
        </w:rPr>
        <w:t>Defense Mechanisms:</w:t>
      </w:r>
    </w:p>
    <w:p w14:paraId="7C018FDD" w14:textId="65B409DA" w:rsidR="00340306" w:rsidRPr="00340306" w:rsidRDefault="00591A77" w:rsidP="00340306">
      <w:pPr>
        <w:pStyle w:val="ListParagraph"/>
        <w:numPr>
          <w:ilvl w:val="0"/>
          <w:numId w:val="2"/>
        </w:numPr>
      </w:pPr>
      <w:r>
        <w:rPr>
          <w:sz w:val="24"/>
          <w:szCs w:val="24"/>
        </w:rPr>
        <w:t>Camouflage</w:t>
      </w:r>
    </w:p>
    <w:p w14:paraId="0EDB9279" w14:textId="2C904CF5" w:rsidR="00B679DB" w:rsidRDefault="00591A77" w:rsidP="00591A77">
      <w:pPr>
        <w:pStyle w:val="ListParagraph"/>
        <w:numPr>
          <w:ilvl w:val="0"/>
          <w:numId w:val="2"/>
        </w:numPr>
      </w:pPr>
      <w:r>
        <w:rPr>
          <w:sz w:val="24"/>
          <w:szCs w:val="24"/>
        </w:rPr>
        <w:t>Intelligence</w:t>
      </w:r>
    </w:p>
    <w:p w14:paraId="078B40E3" w14:textId="77777777" w:rsidR="00CE3823" w:rsidRDefault="00CE3823" w:rsidP="00CE3823">
      <w:pPr>
        <w:rPr>
          <w:b/>
          <w:sz w:val="24"/>
          <w:szCs w:val="24"/>
        </w:rPr>
      </w:pPr>
      <w:r w:rsidRPr="00CE3823">
        <w:rPr>
          <w:b/>
          <w:sz w:val="24"/>
          <w:szCs w:val="24"/>
        </w:rPr>
        <w:t>Reproduction:</w:t>
      </w:r>
      <w:r w:rsidR="003C3E6F">
        <w:rPr>
          <w:b/>
          <w:sz w:val="24"/>
          <w:szCs w:val="24"/>
        </w:rPr>
        <w:t xml:space="preserve"> </w:t>
      </w:r>
    </w:p>
    <w:p w14:paraId="0444EE94" w14:textId="5FC590B9" w:rsidR="00340306" w:rsidRPr="00340306" w:rsidRDefault="00591A77" w:rsidP="00340306">
      <w:pPr>
        <w:pStyle w:val="ListParagraph"/>
        <w:numPr>
          <w:ilvl w:val="0"/>
          <w:numId w:val="2"/>
        </w:numPr>
        <w:rPr>
          <w:b/>
          <w:sz w:val="24"/>
          <w:szCs w:val="24"/>
        </w:rPr>
      </w:pPr>
      <w:r>
        <w:rPr>
          <w:sz w:val="24"/>
          <w:szCs w:val="24"/>
        </w:rPr>
        <w:t>Breed yearly in the spring and have normal litter sizes between 4 to 8 kits</w:t>
      </w:r>
      <w:r w:rsidR="00B679DB">
        <w:rPr>
          <w:sz w:val="24"/>
          <w:szCs w:val="24"/>
        </w:rPr>
        <w:t xml:space="preserve"> </w:t>
      </w:r>
    </w:p>
    <w:p w14:paraId="63815A63" w14:textId="4431EB1B" w:rsidR="003C3E6F" w:rsidRPr="003C3E6F" w:rsidRDefault="003C3E6F" w:rsidP="00CE3823">
      <w:pPr>
        <w:rPr>
          <w:sz w:val="24"/>
          <w:szCs w:val="24"/>
        </w:rPr>
      </w:pPr>
      <w:r>
        <w:rPr>
          <w:b/>
          <w:sz w:val="24"/>
          <w:szCs w:val="24"/>
        </w:rPr>
        <w:t xml:space="preserve">Lifespan: </w:t>
      </w:r>
      <w:r w:rsidR="00591A77">
        <w:rPr>
          <w:sz w:val="24"/>
          <w:szCs w:val="24"/>
        </w:rPr>
        <w:t xml:space="preserve">In the wild between 5 to 7 years in Captivity up to 15 </w:t>
      </w:r>
      <w:proofErr w:type="spellStart"/>
      <w:r w:rsidR="00591A77">
        <w:rPr>
          <w:sz w:val="24"/>
          <w:szCs w:val="24"/>
        </w:rPr>
        <w:t>yrs</w:t>
      </w:r>
      <w:proofErr w:type="spellEnd"/>
    </w:p>
    <w:p w14:paraId="772B832B" w14:textId="77777777" w:rsidR="00C60437" w:rsidRDefault="003101EA" w:rsidP="00CE3823">
      <w:pPr>
        <w:rPr>
          <w:b/>
        </w:rPr>
      </w:pPr>
      <w:r w:rsidRPr="00340306">
        <w:rPr>
          <w:b/>
        </w:rPr>
        <w:t>Handling Tips:</w:t>
      </w:r>
    </w:p>
    <w:p w14:paraId="589A31F6" w14:textId="37A4B975" w:rsidR="00340306" w:rsidRPr="00C60437" w:rsidRDefault="00756FF6" w:rsidP="00CE3823">
      <w:pPr>
        <w:rPr>
          <w:b/>
        </w:rPr>
      </w:pPr>
      <w:r>
        <w:lastRenderedPageBreak/>
        <w:t xml:space="preserve">Tundra can only be used in an enclosed or indoor setting. You can take him with some of his food or treats. Let him come out of his carrier to explore on his own then get him back into the carrier with his food. </w:t>
      </w:r>
      <w:bookmarkStart w:id="0" w:name="_GoBack"/>
      <w:bookmarkEnd w:id="0"/>
    </w:p>
    <w:p w14:paraId="2E7B8867" w14:textId="77777777" w:rsidR="003101EA" w:rsidRDefault="003101EA" w:rsidP="00CE3823"/>
    <w:p w14:paraId="542CAFAF" w14:textId="77777777" w:rsidR="00536980" w:rsidRDefault="00536980"/>
    <w:sectPr w:rsidR="00536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827C0"/>
    <w:multiLevelType w:val="hybridMultilevel"/>
    <w:tmpl w:val="5A9ED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33D4B"/>
    <w:multiLevelType w:val="hybridMultilevel"/>
    <w:tmpl w:val="A2CC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6980"/>
    <w:rsid w:val="000738E3"/>
    <w:rsid w:val="001B7965"/>
    <w:rsid w:val="00232B54"/>
    <w:rsid w:val="003101EA"/>
    <w:rsid w:val="00340306"/>
    <w:rsid w:val="003C3E6F"/>
    <w:rsid w:val="004D31C7"/>
    <w:rsid w:val="00536980"/>
    <w:rsid w:val="00591A77"/>
    <w:rsid w:val="00702619"/>
    <w:rsid w:val="007304FC"/>
    <w:rsid w:val="00756FF6"/>
    <w:rsid w:val="007F1235"/>
    <w:rsid w:val="00896D8E"/>
    <w:rsid w:val="00AB0A86"/>
    <w:rsid w:val="00B679DB"/>
    <w:rsid w:val="00BA0AD1"/>
    <w:rsid w:val="00BE3A55"/>
    <w:rsid w:val="00C60437"/>
    <w:rsid w:val="00CD1883"/>
    <w:rsid w:val="00CE3823"/>
    <w:rsid w:val="00D443A8"/>
    <w:rsid w:val="00DC4AF6"/>
    <w:rsid w:val="00DF5615"/>
    <w:rsid w:val="00E80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C3FD"/>
  <w15:docId w15:val="{8FFEB608-7AAD-491E-8EFF-D17AC3DA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6980"/>
    <w:pPr>
      <w:ind w:left="720"/>
      <w:contextualSpacing/>
    </w:pPr>
  </w:style>
  <w:style w:type="character" w:customStyle="1" w:styleId="apple-converted-space">
    <w:name w:val="apple-converted-space"/>
    <w:basedOn w:val="DefaultParagraphFont"/>
    <w:rsid w:val="007304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Promise3</dc:creator>
  <cp:lastModifiedBy>Anthony Kelly</cp:lastModifiedBy>
  <cp:revision>2</cp:revision>
  <dcterms:created xsi:type="dcterms:W3CDTF">2018-07-06T17:40:00Z</dcterms:created>
  <dcterms:modified xsi:type="dcterms:W3CDTF">2018-07-06T17:40:00Z</dcterms:modified>
</cp:coreProperties>
</file>